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016EC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016ECC" w:rsidRDefault="00016ECC" w:rsidP="00016EC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6ECC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016ECC" w:rsidRDefault="00016ECC" w:rsidP="00016EC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6EC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016ECC" w:rsidRDefault="00016ECC" w:rsidP="00836C75">
      <w:pPr>
        <w:spacing w:after="0"/>
        <w:rPr>
          <w:rFonts w:ascii="Times New Roman" w:hAnsi="Times New Roman"/>
          <w:b/>
        </w:rPr>
      </w:pPr>
    </w:p>
    <w:p w:rsidR="00016ECC" w:rsidRDefault="00016ECC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473DA6">
        <w:rPr>
          <w:rFonts w:ascii="Times New Roman" w:hAnsi="Times New Roman"/>
          <w:b/>
        </w:rPr>
        <w:t xml:space="preserve"> C50043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473DA6" w:rsidRDefault="00016ECC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SERVICES MARKETING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823E6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 w:rsidR="008D21B8">
        <w:rPr>
          <w:rFonts w:ascii="Times New Roman" w:hAnsi="Times New Roman"/>
          <w:sz w:val="24"/>
          <w:szCs w:val="24"/>
        </w:rPr>
        <w:t xml:space="preserve"> mark</w:t>
      </w:r>
      <w:r>
        <w:rPr>
          <w:rFonts w:ascii="Times New Roman" w:hAnsi="Times New Roman"/>
          <w:sz w:val="24"/>
          <w:szCs w:val="24"/>
        </w:rPr>
        <w:t>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016ECC" w:rsidRPr="00BE1A52" w:rsidRDefault="00016ECC" w:rsidP="00836C75">
      <w:pPr>
        <w:spacing w:after="0" w:line="240" w:lineRule="auto"/>
        <w:contextualSpacing/>
        <w:rPr>
          <w:rFonts w:ascii="Times New Roman" w:hAnsi="Times New Roman"/>
          <w:sz w:val="20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16ECC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00"/>
        <w:gridCol w:w="7784"/>
        <w:gridCol w:w="528"/>
        <w:gridCol w:w="735"/>
        <w:gridCol w:w="551"/>
      </w:tblGrid>
      <w:tr w:rsidR="00112543" w:rsidRPr="00923B27" w:rsidTr="00016ECC">
        <w:trPr>
          <w:trHeight w:val="266"/>
        </w:trPr>
        <w:tc>
          <w:tcPr>
            <w:tcW w:w="4138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016EC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2E5D88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E5D8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‘service’ in the marketing perspective</w:t>
            </w:r>
            <w:r w:rsidR="009417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51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3A5E9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537E1A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out</w:t>
            </w:r>
            <w:r w:rsidR="00615572" w:rsidRPr="00615572">
              <w:rPr>
                <w:rFonts w:ascii="Bookman Old Style" w:eastAsia="Calibri" w:hAnsi="Bookman Old Style"/>
                <w:sz w:val="24"/>
                <w:szCs w:val="24"/>
              </w:rPr>
              <w:t xml:space="preserve"> the characteristics of Services</w:t>
            </w:r>
            <w:r w:rsidR="00EC431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51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344268" w:rsidP="0041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Outline</w:t>
            </w:r>
            <w:r w:rsidR="00615572" w:rsidRPr="00615572">
              <w:rPr>
                <w:rFonts w:ascii="Bookman Old Style" w:eastAsia="Calibri" w:hAnsi="Bookman Old Style"/>
                <w:sz w:val="24"/>
                <w:szCs w:val="24"/>
              </w:rPr>
              <w:t xml:space="preserve"> the det</w:t>
            </w:r>
            <w:r w:rsidR="00EC4316">
              <w:rPr>
                <w:rFonts w:ascii="Bookman Old Style" w:eastAsia="Calibri" w:hAnsi="Bookman Old Style"/>
                <w:sz w:val="24"/>
                <w:szCs w:val="24"/>
              </w:rPr>
              <w:t>erminants of customer behaviour.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D87149" w:rsidP="00D8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any two significance of </w:t>
            </w:r>
            <w:r w:rsidR="009417E1" w:rsidRPr="009417E1">
              <w:rPr>
                <w:rFonts w:ascii="Bookman Old Style" w:eastAsia="Calibri" w:hAnsi="Bookman Old Style"/>
                <w:sz w:val="24"/>
                <w:szCs w:val="24"/>
              </w:rPr>
              <w:t>customer loyalty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3A5E9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AD1738" w:rsidP="00AD17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Briefly state</w:t>
            </w:r>
            <w:r w:rsidR="00A05CF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SERVQUAL</w:t>
            </w:r>
            <w:r w:rsidR="00171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4715B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B2592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the role of physical evidences 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8709B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709BE">
              <w:rPr>
                <w:rFonts w:ascii="Bookman Old Style" w:hAnsi="Bookman Old Style" w:cs="Times New Roman"/>
                <w:sz w:val="24"/>
                <w:szCs w:val="24"/>
              </w:rPr>
              <w:t>What are the benefits of service blueprints?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C76A7E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A7E">
              <w:rPr>
                <w:rFonts w:ascii="Bookman Old Style" w:hAnsi="Bookman Old Style" w:cs="Times New Roman"/>
                <w:sz w:val="24"/>
                <w:szCs w:val="24"/>
              </w:rPr>
              <w:t>Describe the role o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f employees in service delivery?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A44C43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3A5E9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C87AF7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 distribution channels for services.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FC4E1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016ECC">
        <w:trPr>
          <w:trHeight w:val="432"/>
        </w:trPr>
        <w:tc>
          <w:tcPr>
            <w:tcW w:w="19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01" w:type="pct"/>
            <w:shd w:val="clear" w:color="auto" w:fill="auto"/>
            <w:vAlign w:val="center"/>
          </w:tcPr>
          <w:p w:rsidR="005219E6" w:rsidRPr="00923B27" w:rsidRDefault="00411EB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</w:t>
            </w:r>
            <w:r w:rsidR="00EC431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</w:t>
            </w:r>
            <w:r w:rsidR="007E40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arketing communication in services?</w:t>
            </w:r>
          </w:p>
        </w:tc>
        <w:tc>
          <w:tcPr>
            <w:tcW w:w="251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219E6" w:rsidRPr="00923B27" w:rsidRDefault="00344AFB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5219E6" w:rsidRPr="00923B27" w:rsidRDefault="0066488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BE1A52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16ECC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BE1A5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3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98"/>
        <w:gridCol w:w="7788"/>
        <w:gridCol w:w="528"/>
        <w:gridCol w:w="735"/>
        <w:gridCol w:w="553"/>
      </w:tblGrid>
      <w:tr w:rsidR="003E18DE" w:rsidRPr="00923B27" w:rsidTr="00A032AC">
        <w:trPr>
          <w:trHeight w:val="314"/>
        </w:trPr>
        <w:tc>
          <w:tcPr>
            <w:tcW w:w="4137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23B27" w:rsidRDefault="00D73E83" w:rsidP="0089239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73E83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89239A">
              <w:rPr>
                <w:rFonts w:ascii="Bookman Old Style" w:eastAsia="Calibri" w:hAnsi="Bookman Old Style"/>
                <w:sz w:val="24"/>
                <w:szCs w:val="24"/>
              </w:rPr>
              <w:t>the</w:t>
            </w:r>
            <w:r w:rsidR="008E6530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D73E83">
              <w:rPr>
                <w:rFonts w:ascii="Bookman Old Style" w:eastAsia="Calibri" w:hAnsi="Bookman Old Style"/>
                <w:sz w:val="24"/>
                <w:szCs w:val="24"/>
              </w:rPr>
              <w:t xml:space="preserve">growth of </w:t>
            </w:r>
            <w:r w:rsidR="0089239A">
              <w:rPr>
                <w:rFonts w:ascii="Bookman Old Style" w:eastAsia="Calibri" w:hAnsi="Bookman Old Style"/>
                <w:sz w:val="24"/>
                <w:szCs w:val="24"/>
              </w:rPr>
              <w:t>services industry in India.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3E18D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23B27" w:rsidRDefault="00AA437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</w:t>
            </w:r>
            <w:r w:rsidR="00BB3EB1">
              <w:rPr>
                <w:rFonts w:ascii="Bookman Old Style" w:eastAsia="Calibri" w:hAnsi="Bookman Old Style"/>
                <w:sz w:val="24"/>
                <w:szCs w:val="24"/>
              </w:rPr>
              <w:t xml:space="preserve"> the impact of technology on the service sector in India?</w:t>
            </w:r>
            <w:r w:rsidR="00FA4AC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C55BD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327DB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A032AC">
        <w:trPr>
          <w:trHeight w:val="176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A2AB6" w:rsidRDefault="009A2AB6" w:rsidP="002E564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A2AB6">
              <w:rPr>
                <w:rFonts w:ascii="Bookman Old Style" w:eastAsia="Calibri" w:hAnsi="Bookman Old Style"/>
                <w:sz w:val="24"/>
                <w:szCs w:val="24"/>
              </w:rPr>
              <w:t xml:space="preserve">Differentiate between </w:t>
            </w:r>
            <w:r w:rsidR="002E5648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FA0FB0" w:rsidRPr="009A2AB6">
              <w:rPr>
                <w:rFonts w:ascii="Bookman Old Style" w:eastAsia="Calibri" w:hAnsi="Bookman Old Style"/>
                <w:sz w:val="24"/>
                <w:szCs w:val="24"/>
              </w:rPr>
              <w:t xml:space="preserve">ervices marketing </w:t>
            </w:r>
            <w:r w:rsidR="002E5648">
              <w:rPr>
                <w:rFonts w:ascii="Bookman Old Style" w:eastAsia="Calibri" w:hAnsi="Bookman Old Style"/>
                <w:sz w:val="24"/>
                <w:szCs w:val="24"/>
              </w:rPr>
              <w:t>and</w:t>
            </w:r>
            <w:r w:rsidR="00FA0FB0" w:rsidRPr="009A2AB6">
              <w:rPr>
                <w:rFonts w:ascii="Bookman Old Style" w:eastAsia="Calibri" w:hAnsi="Bookman Old Style"/>
                <w:sz w:val="24"/>
                <w:szCs w:val="24"/>
              </w:rPr>
              <w:t xml:space="preserve"> goods marketing?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4715B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23B27" w:rsidRDefault="004230AB" w:rsidP="0034592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are the components of service marketing mix? Explain with examples?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4279A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</w:tcPr>
          <w:p w:rsidR="000A4360" w:rsidRPr="00923B27" w:rsidRDefault="00E944B7" w:rsidP="005902A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B432D9" w:rsidRPr="00B432D9">
              <w:rPr>
                <w:rFonts w:ascii="Bookman Old Style" w:eastAsia="Calibri" w:hAnsi="Bookman Old Style"/>
                <w:sz w:val="24"/>
                <w:szCs w:val="24"/>
              </w:rPr>
              <w:t xml:space="preserve"> services recovery?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the strategies applicable for </w:t>
            </w:r>
            <w:r w:rsidR="00B432D9" w:rsidRPr="00B432D9">
              <w:rPr>
                <w:rFonts w:ascii="Bookman Old Style" w:eastAsia="Calibri" w:hAnsi="Bookman Old Style"/>
                <w:sz w:val="24"/>
                <w:szCs w:val="24"/>
              </w:rPr>
              <w:t>effec</w:t>
            </w:r>
            <w:r w:rsidR="005902A3">
              <w:rPr>
                <w:rFonts w:ascii="Bookman Old Style" w:eastAsia="Calibri" w:hAnsi="Bookman Old Style"/>
                <w:sz w:val="24"/>
                <w:szCs w:val="24"/>
              </w:rPr>
              <w:t>tive service recovery.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</w:tcPr>
          <w:p w:rsidR="000A4360" w:rsidRPr="00923B27" w:rsidRDefault="00B72FA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Why do customers switch service providers? What can marketers do to prevent customers form switching?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1A52" w:rsidRDefault="00BE1A5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E1A52" w:rsidRPr="00923B27" w:rsidRDefault="0014554D" w:rsidP="0014554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</w:tcPr>
          <w:p w:rsidR="000A4360" w:rsidRPr="00923B27" w:rsidRDefault="00585273" w:rsidP="004A15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“</w:t>
            </w:r>
            <w:r w:rsidRPr="00585273">
              <w:rPr>
                <w:rFonts w:ascii="Bookman Old Style" w:eastAsia="Calibri" w:hAnsi="Bookman Old Style"/>
                <w:sz w:val="24"/>
                <w:szCs w:val="24"/>
              </w:rPr>
              <w:t>Understanding consumer requirements is the key to customer satisfaction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”- </w:t>
            </w:r>
            <w:r w:rsidR="00D0009A">
              <w:rPr>
                <w:rFonts w:ascii="Bookman Old Style" w:eastAsia="Calibri" w:hAnsi="Bookman Old Style"/>
                <w:sz w:val="24"/>
                <w:szCs w:val="24"/>
              </w:rPr>
              <w:t>How 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 you think research helps in this? – Explain?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E18DE" w:rsidRPr="00923B27" w:rsidTr="00A032AC">
        <w:trPr>
          <w:trHeight w:val="620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</w:tcPr>
          <w:p w:rsidR="000A4360" w:rsidRPr="00923B27" w:rsidRDefault="008C5412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customer relationship and explain the various strategies to build relationship with service customers.</w:t>
            </w:r>
          </w:p>
        </w:tc>
        <w:tc>
          <w:tcPr>
            <w:tcW w:w="251" w:type="pct"/>
            <w:vAlign w:val="center"/>
          </w:tcPr>
          <w:p w:rsidR="000A4360" w:rsidRPr="00923B27" w:rsidRDefault="008C54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8C5412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8C54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E318D" w:rsidRPr="00923B27" w:rsidRDefault="00FE318D" w:rsidP="00834F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03" w:type="pct"/>
            <w:shd w:val="clear" w:color="auto" w:fill="auto"/>
            <w:vAlign w:val="center"/>
          </w:tcPr>
          <w:p w:rsidR="00C84F0A" w:rsidRPr="00923B27" w:rsidRDefault="0080179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role of </w:t>
            </w:r>
            <w:r w:rsidRPr="0080179B">
              <w:rPr>
                <w:rFonts w:ascii="Bookman Old Style" w:eastAsia="Calibri" w:hAnsi="Bookman Old Style"/>
                <w:sz w:val="24"/>
                <w:szCs w:val="24"/>
              </w:rPr>
              <w:t>servicescape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in achieving organizational objectives? Support with suitable examples?</w:t>
            </w:r>
          </w:p>
        </w:tc>
        <w:tc>
          <w:tcPr>
            <w:tcW w:w="251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84F0A" w:rsidRPr="00923B27" w:rsidRDefault="00C55B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84F0A" w:rsidRPr="00923B27" w:rsidRDefault="004715B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03" w:type="pct"/>
            <w:shd w:val="clear" w:color="auto" w:fill="auto"/>
          </w:tcPr>
          <w:p w:rsidR="000A4360" w:rsidRPr="00923B27" w:rsidRDefault="00E16974" w:rsidP="00EC734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</w:t>
            </w:r>
            <w:r w:rsidR="004469AE" w:rsidRPr="004469A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in detail the GAP model of service quality?</w:t>
            </w:r>
          </w:p>
        </w:tc>
        <w:tc>
          <w:tcPr>
            <w:tcW w:w="251" w:type="pct"/>
            <w:vAlign w:val="center"/>
          </w:tcPr>
          <w:p w:rsidR="000A4360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CO3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32AC" w:rsidRPr="00923B27" w:rsidTr="00A032AC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32AC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32AC" w:rsidRPr="00923B27" w:rsidRDefault="00A032AC" w:rsidP="000F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A032AC" w:rsidRPr="00923B27" w:rsidRDefault="00A032AC" w:rsidP="006D334A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the importance of service delivery? </w:t>
            </w:r>
            <w:r w:rsidRPr="00C76A7E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321128">
              <w:rPr>
                <w:rFonts w:ascii="Bookman Old Style" w:eastAsia="Calibri" w:hAnsi="Bookman Old Style"/>
                <w:sz w:val="24"/>
                <w:szCs w:val="24"/>
              </w:rPr>
              <w:t xml:space="preserve">the need of </w:t>
            </w:r>
            <w:r w:rsidRPr="00C76A7E">
              <w:rPr>
                <w:rFonts w:ascii="Bookman Old Style" w:eastAsia="Calibri" w:hAnsi="Bookman Old Style"/>
                <w:sz w:val="24"/>
                <w:szCs w:val="24"/>
              </w:rPr>
              <w:t>customer pa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rticipation in service delivery? Quote suitable examples?</w:t>
            </w:r>
          </w:p>
        </w:tc>
        <w:tc>
          <w:tcPr>
            <w:tcW w:w="251" w:type="pct"/>
            <w:vAlign w:val="center"/>
          </w:tcPr>
          <w:p w:rsidR="00A032AC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32AC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32AC" w:rsidRPr="00923B27" w:rsidRDefault="009A699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032AC" w:rsidRPr="00923B27" w:rsidTr="00A032AC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32AC" w:rsidRPr="00923B27" w:rsidRDefault="00A032A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32AC" w:rsidRPr="00923B27" w:rsidRDefault="00A032AC" w:rsidP="000F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</w:tcPr>
          <w:p w:rsidR="00A032AC" w:rsidRPr="00923B27" w:rsidRDefault="002C2D17" w:rsidP="002C2D1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the importance</w:t>
            </w:r>
            <w:r w:rsidR="00A032AC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of e</w:t>
            </w:r>
            <w:r w:rsidR="00A032AC" w:rsidRPr="0098509A">
              <w:rPr>
                <w:rFonts w:ascii="Bookman Old Style" w:eastAsia="Calibri" w:hAnsi="Bookman Old Style"/>
                <w:sz w:val="24"/>
                <w:szCs w:val="24"/>
              </w:rPr>
              <w:t xml:space="preserve">thical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="00A032AC" w:rsidRPr="0098509A">
              <w:rPr>
                <w:rFonts w:ascii="Bookman Old Style" w:eastAsia="Calibri" w:hAnsi="Bookman Old Style"/>
                <w:sz w:val="24"/>
                <w:szCs w:val="24"/>
              </w:rPr>
              <w:t xml:space="preserve">ssues 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services m</w:t>
            </w:r>
            <w:r w:rsidR="00A032AC" w:rsidRPr="0098509A">
              <w:rPr>
                <w:rFonts w:ascii="Bookman Old Style" w:eastAsia="Calibri" w:hAnsi="Bookman Old Style"/>
                <w:sz w:val="24"/>
                <w:szCs w:val="24"/>
              </w:rPr>
              <w:t>arketing?</w:t>
            </w:r>
            <w:r w:rsidR="00A032AC">
              <w:rPr>
                <w:rFonts w:ascii="Bookman Old Style" w:eastAsia="Calibri" w:hAnsi="Bookman Old Style"/>
                <w:sz w:val="24"/>
                <w:szCs w:val="24"/>
              </w:rPr>
              <w:t xml:space="preserve"> Explain with suitable examples?</w:t>
            </w:r>
          </w:p>
        </w:tc>
        <w:tc>
          <w:tcPr>
            <w:tcW w:w="251" w:type="pct"/>
            <w:vAlign w:val="center"/>
          </w:tcPr>
          <w:p w:rsidR="00A032AC" w:rsidRPr="00923B27" w:rsidRDefault="00A032AC" w:rsidP="000F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32AC" w:rsidRPr="00923B27" w:rsidRDefault="00A032AC" w:rsidP="00A032A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</w:t>
            </w: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032AC" w:rsidRPr="00923B27" w:rsidRDefault="00A032AC" w:rsidP="000F1B4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A032AC">
        <w:trPr>
          <w:trHeight w:val="395"/>
        </w:trPr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2C2D1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23B27" w:rsidRDefault="006E2421" w:rsidP="002C2D1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are the benefits of service guarantee? Is service guarantee important for all types of service organisations? Discuss?</w:t>
            </w:r>
          </w:p>
        </w:tc>
        <w:tc>
          <w:tcPr>
            <w:tcW w:w="251" w:type="pct"/>
            <w:vAlign w:val="center"/>
          </w:tcPr>
          <w:p w:rsidR="000A4360" w:rsidRPr="00923B27" w:rsidRDefault="002C2D1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4715B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03" w:type="pct"/>
            <w:shd w:val="clear" w:color="auto" w:fill="auto"/>
          </w:tcPr>
          <w:p w:rsidR="000A4360" w:rsidRPr="00923B27" w:rsidRDefault="000A10A2" w:rsidP="00A476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service pricing? </w:t>
            </w:r>
            <w:r w:rsidR="00403C09">
              <w:rPr>
                <w:rFonts w:ascii="Bookman Old Style" w:eastAsia="Calibri" w:hAnsi="Bookman Old Style"/>
                <w:sz w:val="24"/>
                <w:szCs w:val="24"/>
              </w:rPr>
              <w:t xml:space="preserve">Summarize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the objectives</w:t>
            </w:r>
            <w:r w:rsidR="00403C09">
              <w:rPr>
                <w:rFonts w:ascii="Bookman Old Style" w:eastAsia="Calibri" w:hAnsi="Bookman Old Style"/>
                <w:sz w:val="24"/>
                <w:szCs w:val="24"/>
              </w:rPr>
              <w:t xml:space="preserve"> and methods of pricing of services.</w:t>
            </w:r>
          </w:p>
        </w:tc>
        <w:tc>
          <w:tcPr>
            <w:tcW w:w="251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4715B5" w:rsidP="002A36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A36B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3E18DE" w:rsidRPr="00923B27" w:rsidTr="00A032AC">
        <w:trPr>
          <w:trHeight w:val="485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03" w:type="pct"/>
            <w:shd w:val="clear" w:color="auto" w:fill="auto"/>
            <w:vAlign w:val="center"/>
          </w:tcPr>
          <w:p w:rsidR="000A4360" w:rsidRPr="00923B27" w:rsidRDefault="00146BB4" w:rsidP="0045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importance of sales promotion for a hotel located at a hill station? Identify the possible sales promotion schemes it can offer</w:t>
            </w:r>
            <w:r w:rsidR="006B5EA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251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A4360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A4360" w:rsidRPr="00923B27" w:rsidRDefault="00FE1D22" w:rsidP="00A062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062B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A032AC">
        <w:trPr>
          <w:trHeight w:val="432"/>
        </w:trPr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03" w:type="pct"/>
            <w:shd w:val="clear" w:color="auto" w:fill="auto"/>
            <w:vAlign w:val="center"/>
          </w:tcPr>
          <w:p w:rsidR="0051040F" w:rsidRPr="00923B27" w:rsidRDefault="0045736C" w:rsidP="001F046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5736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is meant by integrated service marketing communication? </w:t>
            </w:r>
            <w:r w:rsidR="001F046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Comment on its applications and limitation in service sector.</w:t>
            </w:r>
          </w:p>
        </w:tc>
        <w:tc>
          <w:tcPr>
            <w:tcW w:w="251" w:type="pct"/>
            <w:vAlign w:val="center"/>
          </w:tcPr>
          <w:p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1040F" w:rsidRPr="00923B27" w:rsidRDefault="00C55BD7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55BD7">
              <w:rPr>
                <w:rFonts w:ascii="Bookman Old Style" w:hAnsi="Bookman Old Style"/>
                <w:sz w:val="24"/>
                <w:szCs w:val="24"/>
              </w:rPr>
              <w:t>CO5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51040F" w:rsidRPr="00923B27" w:rsidRDefault="00FE1D22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14554D" w:rsidRDefault="0014554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4554D" w:rsidRDefault="0014554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4554D" w:rsidRDefault="0014554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4554D" w:rsidRDefault="0014554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4554D" w:rsidRDefault="0014554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4554D" w:rsidRPr="0014554D" w:rsidRDefault="0014554D" w:rsidP="0014554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14554D" w:rsidRPr="0014554D" w:rsidSect="00016ECC">
      <w:pgSz w:w="11906" w:h="16838"/>
      <w:pgMar w:top="357" w:right="746" w:bottom="272" w:left="8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6ECC"/>
    <w:rsid w:val="00022EC7"/>
    <w:rsid w:val="0002555C"/>
    <w:rsid w:val="00034A6E"/>
    <w:rsid w:val="000466F7"/>
    <w:rsid w:val="00053A2B"/>
    <w:rsid w:val="00085665"/>
    <w:rsid w:val="000A10A2"/>
    <w:rsid w:val="000A4360"/>
    <w:rsid w:val="000C1D0F"/>
    <w:rsid w:val="000D0B88"/>
    <w:rsid w:val="000D1173"/>
    <w:rsid w:val="000F12BE"/>
    <w:rsid w:val="000F5AF1"/>
    <w:rsid w:val="00103309"/>
    <w:rsid w:val="00112543"/>
    <w:rsid w:val="0014554D"/>
    <w:rsid w:val="00146BB4"/>
    <w:rsid w:val="00150DF0"/>
    <w:rsid w:val="00155D25"/>
    <w:rsid w:val="00171C06"/>
    <w:rsid w:val="00175FBF"/>
    <w:rsid w:val="00182A4F"/>
    <w:rsid w:val="0018583B"/>
    <w:rsid w:val="001A01E5"/>
    <w:rsid w:val="001F0462"/>
    <w:rsid w:val="001F319C"/>
    <w:rsid w:val="00227314"/>
    <w:rsid w:val="00234DD6"/>
    <w:rsid w:val="00237B3C"/>
    <w:rsid w:val="00271859"/>
    <w:rsid w:val="00284F2E"/>
    <w:rsid w:val="00296345"/>
    <w:rsid w:val="002A36BA"/>
    <w:rsid w:val="002A7366"/>
    <w:rsid w:val="002B12E4"/>
    <w:rsid w:val="002C2D17"/>
    <w:rsid w:val="002C7124"/>
    <w:rsid w:val="002E177B"/>
    <w:rsid w:val="002E5648"/>
    <w:rsid w:val="002E5D88"/>
    <w:rsid w:val="00321128"/>
    <w:rsid w:val="003257AD"/>
    <w:rsid w:val="00327DBE"/>
    <w:rsid w:val="00344268"/>
    <w:rsid w:val="00344AFB"/>
    <w:rsid w:val="0034592D"/>
    <w:rsid w:val="00346894"/>
    <w:rsid w:val="003573F1"/>
    <w:rsid w:val="003707C9"/>
    <w:rsid w:val="0037165F"/>
    <w:rsid w:val="00376CE0"/>
    <w:rsid w:val="003823E6"/>
    <w:rsid w:val="003A58A6"/>
    <w:rsid w:val="003A5E92"/>
    <w:rsid w:val="003C2DD8"/>
    <w:rsid w:val="003C6AB8"/>
    <w:rsid w:val="003D1F3A"/>
    <w:rsid w:val="003D62E5"/>
    <w:rsid w:val="003E1371"/>
    <w:rsid w:val="003E18DE"/>
    <w:rsid w:val="003E5FE9"/>
    <w:rsid w:val="003F5366"/>
    <w:rsid w:val="00403C09"/>
    <w:rsid w:val="00411EBA"/>
    <w:rsid w:val="004230AB"/>
    <w:rsid w:val="004279AE"/>
    <w:rsid w:val="004303C4"/>
    <w:rsid w:val="004424F6"/>
    <w:rsid w:val="004469AE"/>
    <w:rsid w:val="00456FF1"/>
    <w:rsid w:val="0045736C"/>
    <w:rsid w:val="004715B5"/>
    <w:rsid w:val="00473DA6"/>
    <w:rsid w:val="0047454F"/>
    <w:rsid w:val="00474BA7"/>
    <w:rsid w:val="00485725"/>
    <w:rsid w:val="00495D67"/>
    <w:rsid w:val="004A1546"/>
    <w:rsid w:val="004E2978"/>
    <w:rsid w:val="004E31D9"/>
    <w:rsid w:val="00504475"/>
    <w:rsid w:val="0051040F"/>
    <w:rsid w:val="00512653"/>
    <w:rsid w:val="005219E6"/>
    <w:rsid w:val="00537E1A"/>
    <w:rsid w:val="005450AF"/>
    <w:rsid w:val="00554B1A"/>
    <w:rsid w:val="00585273"/>
    <w:rsid w:val="00590237"/>
    <w:rsid w:val="005902A3"/>
    <w:rsid w:val="00593548"/>
    <w:rsid w:val="00604D1F"/>
    <w:rsid w:val="00615572"/>
    <w:rsid w:val="0062034D"/>
    <w:rsid w:val="00637992"/>
    <w:rsid w:val="00655F00"/>
    <w:rsid w:val="00664880"/>
    <w:rsid w:val="006863D7"/>
    <w:rsid w:val="00686D5C"/>
    <w:rsid w:val="00687EB9"/>
    <w:rsid w:val="006A2F3F"/>
    <w:rsid w:val="006A5488"/>
    <w:rsid w:val="006B421C"/>
    <w:rsid w:val="006B5EA0"/>
    <w:rsid w:val="006D334A"/>
    <w:rsid w:val="006D7EC7"/>
    <w:rsid w:val="006E2421"/>
    <w:rsid w:val="006E4EE6"/>
    <w:rsid w:val="006F4FA5"/>
    <w:rsid w:val="00710503"/>
    <w:rsid w:val="007162E1"/>
    <w:rsid w:val="00750701"/>
    <w:rsid w:val="00751FA8"/>
    <w:rsid w:val="00757172"/>
    <w:rsid w:val="00780A16"/>
    <w:rsid w:val="007847B7"/>
    <w:rsid w:val="00796BDC"/>
    <w:rsid w:val="007A177A"/>
    <w:rsid w:val="007B145D"/>
    <w:rsid w:val="007B2CF8"/>
    <w:rsid w:val="007B53E7"/>
    <w:rsid w:val="007C3536"/>
    <w:rsid w:val="007E0D25"/>
    <w:rsid w:val="007E4024"/>
    <w:rsid w:val="007F2445"/>
    <w:rsid w:val="007F2DB7"/>
    <w:rsid w:val="0080179B"/>
    <w:rsid w:val="00812608"/>
    <w:rsid w:val="008166E1"/>
    <w:rsid w:val="00834FBC"/>
    <w:rsid w:val="00836C75"/>
    <w:rsid w:val="00843353"/>
    <w:rsid w:val="008709BE"/>
    <w:rsid w:val="00884594"/>
    <w:rsid w:val="0088657F"/>
    <w:rsid w:val="00891022"/>
    <w:rsid w:val="0089239A"/>
    <w:rsid w:val="00896647"/>
    <w:rsid w:val="008B5361"/>
    <w:rsid w:val="008B57A2"/>
    <w:rsid w:val="008C5412"/>
    <w:rsid w:val="008D0747"/>
    <w:rsid w:val="008D21B8"/>
    <w:rsid w:val="008E32BF"/>
    <w:rsid w:val="008E6530"/>
    <w:rsid w:val="00906B65"/>
    <w:rsid w:val="009071F8"/>
    <w:rsid w:val="00910762"/>
    <w:rsid w:val="009115B0"/>
    <w:rsid w:val="00917290"/>
    <w:rsid w:val="00923B27"/>
    <w:rsid w:val="0093182A"/>
    <w:rsid w:val="009417E1"/>
    <w:rsid w:val="009504EB"/>
    <w:rsid w:val="00976D02"/>
    <w:rsid w:val="0098509A"/>
    <w:rsid w:val="00990A16"/>
    <w:rsid w:val="009A2AB6"/>
    <w:rsid w:val="009A3EF4"/>
    <w:rsid w:val="009A6995"/>
    <w:rsid w:val="009C3F91"/>
    <w:rsid w:val="009F0287"/>
    <w:rsid w:val="009F6C0A"/>
    <w:rsid w:val="00A032AC"/>
    <w:rsid w:val="00A05CFE"/>
    <w:rsid w:val="00A062BA"/>
    <w:rsid w:val="00A072C9"/>
    <w:rsid w:val="00A07AEF"/>
    <w:rsid w:val="00A1173B"/>
    <w:rsid w:val="00A21A62"/>
    <w:rsid w:val="00A31993"/>
    <w:rsid w:val="00A43123"/>
    <w:rsid w:val="00A44C43"/>
    <w:rsid w:val="00A47621"/>
    <w:rsid w:val="00A70A19"/>
    <w:rsid w:val="00A83908"/>
    <w:rsid w:val="00A90860"/>
    <w:rsid w:val="00A939AA"/>
    <w:rsid w:val="00AA1A23"/>
    <w:rsid w:val="00AA4377"/>
    <w:rsid w:val="00AB4B49"/>
    <w:rsid w:val="00AB5060"/>
    <w:rsid w:val="00AB54D0"/>
    <w:rsid w:val="00AD1738"/>
    <w:rsid w:val="00AD4CC9"/>
    <w:rsid w:val="00AE15F3"/>
    <w:rsid w:val="00AE789F"/>
    <w:rsid w:val="00AF7F5A"/>
    <w:rsid w:val="00B11358"/>
    <w:rsid w:val="00B223DF"/>
    <w:rsid w:val="00B2592A"/>
    <w:rsid w:val="00B26603"/>
    <w:rsid w:val="00B34647"/>
    <w:rsid w:val="00B432D9"/>
    <w:rsid w:val="00B50A9C"/>
    <w:rsid w:val="00B62ABD"/>
    <w:rsid w:val="00B72FA8"/>
    <w:rsid w:val="00B93AE5"/>
    <w:rsid w:val="00B96113"/>
    <w:rsid w:val="00BA4B0B"/>
    <w:rsid w:val="00BB3EB1"/>
    <w:rsid w:val="00BD0A5D"/>
    <w:rsid w:val="00BD5D34"/>
    <w:rsid w:val="00BE1A52"/>
    <w:rsid w:val="00C01AC7"/>
    <w:rsid w:val="00C0409C"/>
    <w:rsid w:val="00C20E88"/>
    <w:rsid w:val="00C32BA6"/>
    <w:rsid w:val="00C476C6"/>
    <w:rsid w:val="00C545C2"/>
    <w:rsid w:val="00C54673"/>
    <w:rsid w:val="00C55BD7"/>
    <w:rsid w:val="00C61C88"/>
    <w:rsid w:val="00C76A7E"/>
    <w:rsid w:val="00C84F0A"/>
    <w:rsid w:val="00C87AF7"/>
    <w:rsid w:val="00CC569C"/>
    <w:rsid w:val="00CD57BF"/>
    <w:rsid w:val="00CE70A8"/>
    <w:rsid w:val="00CF2C64"/>
    <w:rsid w:val="00D0009A"/>
    <w:rsid w:val="00D03572"/>
    <w:rsid w:val="00D105C8"/>
    <w:rsid w:val="00D37592"/>
    <w:rsid w:val="00D464F5"/>
    <w:rsid w:val="00D51390"/>
    <w:rsid w:val="00D65DEF"/>
    <w:rsid w:val="00D73E83"/>
    <w:rsid w:val="00D74414"/>
    <w:rsid w:val="00D87149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E5DE8"/>
    <w:rsid w:val="00DF5DDF"/>
    <w:rsid w:val="00E0177B"/>
    <w:rsid w:val="00E05230"/>
    <w:rsid w:val="00E16974"/>
    <w:rsid w:val="00E267F8"/>
    <w:rsid w:val="00E53246"/>
    <w:rsid w:val="00E63805"/>
    <w:rsid w:val="00E67488"/>
    <w:rsid w:val="00E71220"/>
    <w:rsid w:val="00E77988"/>
    <w:rsid w:val="00E92F96"/>
    <w:rsid w:val="00E944B7"/>
    <w:rsid w:val="00EB081D"/>
    <w:rsid w:val="00EC4316"/>
    <w:rsid w:val="00EC60A1"/>
    <w:rsid w:val="00EC7345"/>
    <w:rsid w:val="00ED6E64"/>
    <w:rsid w:val="00EF14FB"/>
    <w:rsid w:val="00F22185"/>
    <w:rsid w:val="00F25916"/>
    <w:rsid w:val="00F267E0"/>
    <w:rsid w:val="00F41CDF"/>
    <w:rsid w:val="00F558BF"/>
    <w:rsid w:val="00F607F4"/>
    <w:rsid w:val="00F60B3C"/>
    <w:rsid w:val="00F616CD"/>
    <w:rsid w:val="00F75871"/>
    <w:rsid w:val="00FA0FB0"/>
    <w:rsid w:val="00FA4AC5"/>
    <w:rsid w:val="00FB0D9F"/>
    <w:rsid w:val="00FB3854"/>
    <w:rsid w:val="00FC4E16"/>
    <w:rsid w:val="00FD355D"/>
    <w:rsid w:val="00FE1D22"/>
    <w:rsid w:val="00FE318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48F0-66DB-49DF-A77D-15887446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276</cp:revision>
  <cp:lastPrinted>2025-07-26T03:17:00Z</cp:lastPrinted>
  <dcterms:created xsi:type="dcterms:W3CDTF">2018-09-08T07:27:00Z</dcterms:created>
  <dcterms:modified xsi:type="dcterms:W3CDTF">2025-07-26T03:29:00Z</dcterms:modified>
</cp:coreProperties>
</file>